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eastAsia" w:ascii="CESI黑体-GB2312" w:hAnsi="CESI黑体-GB2312" w:eastAsia="CESI黑体-GB2312" w:cs="CESI黑体-GB2312"/>
          <w:b w:val="0"/>
          <w:bCs w:val="0"/>
          <w:color w:val="000000" w:themeColor="text1"/>
          <w:sz w:val="30"/>
          <w:szCs w:val="30"/>
          <w:lang w:val="en-US" w:eastAsia="zh-CN"/>
          <w14:textFill>
            <w14:solidFill>
              <w14:schemeClr w14:val="tx1"/>
            </w14:solidFill>
          </w14:textFill>
        </w:rPr>
      </w:pPr>
      <w:r>
        <w:rPr>
          <w:rFonts w:hint="eastAsia" w:ascii="CESI黑体-GB2312" w:hAnsi="CESI黑体-GB2312" w:eastAsia="CESI黑体-GB2312" w:cs="CESI黑体-GB2312"/>
          <w:b w:val="0"/>
          <w:bCs w:val="0"/>
          <w:color w:val="000000" w:themeColor="text1"/>
          <w:sz w:val="30"/>
          <w:szCs w:val="30"/>
          <w14:textFill>
            <w14:solidFill>
              <w14:schemeClr w14:val="tx1"/>
            </w14:solidFill>
          </w14:textFill>
        </w:rPr>
        <w:t>附件1</w:t>
      </w:r>
      <w:r>
        <w:rPr>
          <w:rFonts w:hint="eastAsia" w:ascii="CESI黑体-GB2312" w:hAnsi="CESI黑体-GB2312" w:eastAsia="CESI黑体-GB2312" w:cs="CESI黑体-GB2312"/>
          <w:b w:val="0"/>
          <w:bCs w:val="0"/>
          <w:color w:val="000000" w:themeColor="text1"/>
          <w:sz w:val="30"/>
          <w:szCs w:val="30"/>
          <w:lang w:val="en-US" w:eastAsia="zh-CN"/>
          <w14:textFill>
            <w14:solidFill>
              <w14:schemeClr w14:val="tx1"/>
            </w14:solidFill>
          </w14:textFill>
        </w:rPr>
        <w:t>-1</w:t>
      </w:r>
    </w:p>
    <w:p>
      <w:pPr>
        <w:snapToGrid w:val="0"/>
        <w:jc w:val="center"/>
        <w:rPr>
          <w:rFonts w:hint="eastAsia" w:ascii="华文楷体" w:hAnsi="华文楷体" w:eastAsia="华文楷体"/>
          <w:b/>
          <w:bCs/>
          <w:color w:val="000000" w:themeColor="text1"/>
          <w:sz w:val="44"/>
          <w:szCs w:val="44"/>
          <w14:textFill>
            <w14:solidFill>
              <w14:schemeClr w14:val="tx1"/>
            </w14:solidFill>
          </w14:textFill>
        </w:rPr>
      </w:pPr>
      <w:r>
        <w:rPr>
          <w:rFonts w:hint="eastAsia" w:ascii="华文楷体" w:hAnsi="华文楷体" w:eastAsia="华文楷体"/>
          <w:b/>
          <w:bCs/>
          <w:color w:val="000000" w:themeColor="text1"/>
          <w:sz w:val="44"/>
          <w:szCs w:val="44"/>
          <w14:textFill>
            <w14:solidFill>
              <w14:schemeClr w14:val="tx1"/>
            </w14:solidFill>
          </w14:textFill>
        </w:rPr>
        <w:t>培训项目要求</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3"/>
        <w:gridCol w:w="7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46" w:type="pct"/>
            <w:vAlign w:val="center"/>
          </w:tcPr>
          <w:p>
            <w:pPr>
              <w:snapToGrid w:val="0"/>
              <w:jc w:val="center"/>
              <w:rPr>
                <w:rFonts w:hint="eastAsia" w:ascii="CESI仿宋-GB2312" w:hAnsi="CESI仿宋-GB2312" w:eastAsia="CESI仿宋-GB2312" w:cs="CESI仿宋-GB2312"/>
                <w:b/>
                <w:bCs/>
                <w:sz w:val="28"/>
                <w:szCs w:val="28"/>
              </w:rPr>
            </w:pPr>
            <w:r>
              <w:rPr>
                <w:rFonts w:hint="eastAsia" w:ascii="CESI仿宋-GB2312" w:hAnsi="CESI仿宋-GB2312" w:eastAsia="CESI仿宋-GB2312" w:cs="CESI仿宋-GB2312"/>
                <w:b/>
                <w:bCs/>
                <w:sz w:val="28"/>
                <w:szCs w:val="28"/>
              </w:rPr>
              <w:t>培训项目名称</w:t>
            </w:r>
          </w:p>
        </w:tc>
        <w:tc>
          <w:tcPr>
            <w:tcW w:w="4153" w:type="pct"/>
            <w:vAlign w:val="center"/>
          </w:tcPr>
          <w:p>
            <w:pPr>
              <w:snapToGrid w:val="0"/>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绒线钩织</w:t>
            </w:r>
            <w:r>
              <w:rPr>
                <w:rFonts w:hint="eastAsia" w:ascii="CESI仿宋-GB2312" w:hAnsi="CESI仿宋-GB2312" w:eastAsia="CESI仿宋-GB2312" w:cs="CESI仿宋-GB2312"/>
                <w:sz w:val="28"/>
                <w:szCs w:val="28"/>
                <w:lang w:eastAsia="zh-CN"/>
              </w:rPr>
              <w:t>（高</w:t>
            </w:r>
            <w:bookmarkStart w:id="0" w:name="_GoBack"/>
            <w:bookmarkEnd w:id="0"/>
            <w:r>
              <w:rPr>
                <w:rFonts w:hint="eastAsia" w:ascii="CESI仿宋-GB2312" w:hAnsi="CESI仿宋-GB2312" w:eastAsia="CESI仿宋-GB2312" w:cs="CESI仿宋-GB2312"/>
                <w:sz w:val="28"/>
                <w:szCs w:val="28"/>
                <w:lang w:eastAsia="zh-CN"/>
              </w:rPr>
              <w:t>阶）</w:t>
            </w:r>
            <w:r>
              <w:rPr>
                <w:rFonts w:hint="eastAsia" w:ascii="CESI仿宋-GB2312" w:hAnsi="CESI仿宋-GB2312" w:eastAsia="CESI仿宋-GB2312" w:cs="CESI仿宋-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46" w:type="pct"/>
            <w:vAlign w:val="center"/>
          </w:tcPr>
          <w:p>
            <w:pPr>
              <w:snapToGrid w:val="0"/>
              <w:jc w:val="center"/>
              <w:rPr>
                <w:rFonts w:hint="eastAsia" w:ascii="CESI仿宋-GB2312" w:hAnsi="CESI仿宋-GB2312" w:eastAsia="CESI仿宋-GB2312" w:cs="CESI仿宋-GB2312"/>
                <w:b/>
                <w:bCs/>
                <w:sz w:val="28"/>
                <w:szCs w:val="28"/>
              </w:rPr>
            </w:pPr>
            <w:r>
              <w:rPr>
                <w:rFonts w:hint="eastAsia" w:ascii="CESI仿宋-GB2312" w:hAnsi="CESI仿宋-GB2312" w:eastAsia="CESI仿宋-GB2312" w:cs="CESI仿宋-GB2312"/>
                <w:b/>
                <w:bCs/>
                <w:sz w:val="28"/>
                <w:szCs w:val="28"/>
              </w:rPr>
              <w:t>设立培训项目背景和目的等</w:t>
            </w:r>
          </w:p>
        </w:tc>
        <w:tc>
          <w:tcPr>
            <w:tcW w:w="4153" w:type="pct"/>
            <w:vAlign w:val="center"/>
          </w:tcPr>
          <w:p>
            <w:pPr>
              <w:snapToGrid w:val="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培训项目</w:t>
            </w:r>
            <w:r>
              <w:rPr>
                <w:rFonts w:hint="eastAsia" w:ascii="CESI仿宋-GB2312" w:hAnsi="CESI仿宋-GB2312" w:eastAsia="CESI仿宋-GB2312" w:cs="CESI仿宋-GB2312"/>
                <w:sz w:val="28"/>
                <w:szCs w:val="28"/>
              </w:rPr>
              <w:t>背景：</w:t>
            </w:r>
          </w:p>
          <w:p>
            <w:pPr>
              <w:snapToGrid w:val="0"/>
              <w:ind w:firstLine="560" w:firstLineChars="20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rPr>
              <w:t>随着人们生活水平的提高和手工艺文化的复兴，越来越多的人开始关注和喜爱各种手工艺活动。绒线钩织作为一种传统的手工艺，以其独特的魅力吸引了众多爱好者的青睐。它不仅具有实用性，能够制作出各种精美的家居饰品、衣物配件等，更富有艺术性和创新性，能够让人们在钩织的过程中感受到无限的乐趣</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解压）</w:t>
            </w:r>
            <w:r>
              <w:rPr>
                <w:rFonts w:hint="eastAsia" w:ascii="CESI仿宋-GB2312" w:hAnsi="CESI仿宋-GB2312" w:eastAsia="CESI仿宋-GB2312" w:cs="CESI仿宋-GB2312"/>
                <w:sz w:val="28"/>
                <w:szCs w:val="28"/>
              </w:rPr>
              <w:t>和成就感</w:t>
            </w:r>
            <w:r>
              <w:rPr>
                <w:rFonts w:hint="eastAsia" w:ascii="CESI仿宋-GB2312" w:hAnsi="CESI仿宋-GB2312" w:eastAsia="CESI仿宋-GB2312" w:cs="CESI仿宋-GB2312"/>
                <w:sz w:val="28"/>
                <w:szCs w:val="28"/>
                <w:lang w:eastAsia="zh-CN"/>
              </w:rPr>
              <w:t>。</w:t>
            </w:r>
          </w:p>
          <w:p>
            <w:pPr>
              <w:snapToGrid w:val="0"/>
              <w:rPr>
                <w:rFonts w:hint="eastAsia" w:ascii="CESI仿宋-GB2312" w:hAnsi="CESI仿宋-GB2312" w:eastAsia="CESI仿宋-GB2312" w:cs="CESI仿宋-GB2312"/>
                <w:sz w:val="28"/>
                <w:szCs w:val="28"/>
              </w:rPr>
            </w:pPr>
          </w:p>
          <w:p>
            <w:pPr>
              <w:snapToGrid w:val="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培训项目</w:t>
            </w:r>
            <w:r>
              <w:rPr>
                <w:rFonts w:hint="eastAsia" w:ascii="CESI仿宋-GB2312" w:hAnsi="CESI仿宋-GB2312" w:eastAsia="CESI仿宋-GB2312" w:cs="CESI仿宋-GB2312"/>
                <w:sz w:val="28"/>
                <w:szCs w:val="28"/>
              </w:rPr>
              <w:t>目的：</w:t>
            </w:r>
          </w:p>
          <w:p>
            <w:pPr>
              <w:snapToGrid w:val="0"/>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设立绒线钩织专题项目，旨在通过一系列的活动和措施，推动绒线钩织的传承和发展</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让学员在学有所成的同时，把绒线作品转化成商品，体现其经济价值</w:t>
            </w:r>
            <w:r>
              <w:rPr>
                <w:rFonts w:hint="eastAsia" w:ascii="CESI仿宋-GB2312" w:hAnsi="CESI仿宋-GB2312" w:eastAsia="CESI仿宋-GB2312" w:cs="CESI仿宋-GB2312"/>
                <w:sz w:val="28"/>
                <w:szCs w:val="28"/>
              </w:rPr>
              <w:t>。具体来说，目的包括以下几个方面：</w:t>
            </w:r>
          </w:p>
          <w:p>
            <w:pPr>
              <w:snapToGrid w:val="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1）</w:t>
            </w:r>
            <w:r>
              <w:rPr>
                <w:rFonts w:hint="eastAsia" w:ascii="CESI仿宋-GB2312" w:hAnsi="CESI仿宋-GB2312" w:eastAsia="CESI仿宋-GB2312" w:cs="CESI仿宋-GB2312"/>
                <w:sz w:val="28"/>
                <w:szCs w:val="28"/>
              </w:rPr>
              <w:t>传承和弘扬绒线钩织文化</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 xml:space="preserve"> </w:t>
            </w:r>
          </w:p>
          <w:p>
            <w:pPr>
              <w:snapToGrid w:val="0"/>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2）</w:t>
            </w:r>
            <w:r>
              <w:rPr>
                <w:rFonts w:hint="eastAsia" w:ascii="CESI仿宋-GB2312" w:hAnsi="CESI仿宋-GB2312" w:eastAsia="CESI仿宋-GB2312" w:cs="CESI仿宋-GB2312"/>
                <w:sz w:val="28"/>
                <w:szCs w:val="28"/>
              </w:rPr>
              <w:t>培养和壮大绒线钩织爱好者群体</w:t>
            </w:r>
            <w:r>
              <w:rPr>
                <w:rFonts w:hint="eastAsia" w:ascii="CESI仿宋-GB2312" w:hAnsi="CESI仿宋-GB2312" w:eastAsia="CESI仿宋-GB2312" w:cs="CESI仿宋-GB2312"/>
                <w:sz w:val="28"/>
                <w:szCs w:val="28"/>
                <w:lang w:eastAsia="zh-CN"/>
              </w:rPr>
              <w:t>；</w:t>
            </w:r>
          </w:p>
          <w:p>
            <w:pPr>
              <w:snapToGrid w:val="0"/>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3）</w:t>
            </w:r>
            <w:r>
              <w:rPr>
                <w:rFonts w:hint="eastAsia" w:ascii="CESI仿宋-GB2312" w:hAnsi="CESI仿宋-GB2312" w:eastAsia="CESI仿宋-GB2312" w:cs="CESI仿宋-GB2312"/>
                <w:sz w:val="28"/>
                <w:szCs w:val="28"/>
              </w:rPr>
              <w:t>推动绒线钩织产业的发展创新和发展绒线钩织技艺</w:t>
            </w:r>
            <w:r>
              <w:rPr>
                <w:rFonts w:hint="eastAsia" w:ascii="CESI仿宋-GB2312" w:hAnsi="CESI仿宋-GB2312" w:eastAsia="CESI仿宋-GB2312" w:cs="CESI仿宋-GB2312"/>
                <w:sz w:val="28"/>
                <w:szCs w:val="28"/>
                <w:lang w:eastAsia="zh-CN"/>
              </w:rPr>
              <w:t>；</w:t>
            </w:r>
          </w:p>
          <w:p>
            <w:pPr>
              <w:snapToGrid w:val="0"/>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4）</w:t>
            </w:r>
            <w:r>
              <w:rPr>
                <w:rFonts w:hint="eastAsia" w:ascii="CESI仿宋-GB2312" w:hAnsi="CESI仿宋-GB2312" w:eastAsia="CESI仿宋-GB2312" w:cs="CESI仿宋-GB2312"/>
                <w:sz w:val="28"/>
                <w:szCs w:val="28"/>
              </w:rPr>
              <w:t>增强学员的成就感与自信心</w:t>
            </w:r>
            <w:r>
              <w:rPr>
                <w:rFonts w:hint="eastAsia" w:ascii="CESI仿宋-GB2312" w:hAnsi="CESI仿宋-GB2312" w:eastAsia="CESI仿宋-GB2312" w:cs="CESI仿宋-GB2312"/>
                <w:sz w:val="28"/>
                <w:szCs w:val="28"/>
                <w:lang w:eastAsia="zh-CN"/>
              </w:rPr>
              <w:t>；</w:t>
            </w:r>
          </w:p>
          <w:p>
            <w:pPr>
              <w:snapToGrid w:val="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5）促进传统文化的现代转型。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46" w:type="pct"/>
            <w:vAlign w:val="center"/>
          </w:tcPr>
          <w:p>
            <w:pPr>
              <w:snapToGrid w:val="0"/>
              <w:jc w:val="center"/>
              <w:rPr>
                <w:rFonts w:hint="eastAsia" w:ascii="CESI仿宋-GB2312" w:hAnsi="CESI仿宋-GB2312" w:eastAsia="CESI仿宋-GB2312" w:cs="CESI仿宋-GB2312"/>
                <w:b/>
                <w:bCs/>
                <w:sz w:val="28"/>
                <w:szCs w:val="28"/>
              </w:rPr>
            </w:pPr>
            <w:r>
              <w:rPr>
                <w:rFonts w:hint="eastAsia" w:ascii="CESI仿宋-GB2312" w:hAnsi="CESI仿宋-GB2312" w:eastAsia="CESI仿宋-GB2312" w:cs="CESI仿宋-GB2312"/>
                <w:b/>
                <w:bCs/>
                <w:sz w:val="28"/>
                <w:szCs w:val="28"/>
              </w:rPr>
              <w:t>项目内容</w:t>
            </w:r>
          </w:p>
        </w:tc>
        <w:tc>
          <w:tcPr>
            <w:tcW w:w="4153" w:type="pct"/>
            <w:vAlign w:val="center"/>
          </w:tcPr>
          <w:p>
            <w:pPr>
              <w:numPr>
                <w:ilvl w:val="0"/>
                <w:numId w:val="1"/>
              </w:numPr>
              <w:snapToGrid w:val="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主要培训内容：</w:t>
            </w:r>
          </w:p>
          <w:p>
            <w:pPr>
              <w:snapToGrid w:val="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围绕以下几个方面展开：</w:t>
            </w:r>
          </w:p>
          <w:p>
            <w:pPr>
              <w:snapToGrid w:val="0"/>
              <w:rPr>
                <w:rFonts w:hint="eastAsia" w:ascii="CESI仿宋-GB2312" w:hAnsi="CESI仿宋-GB2312" w:eastAsia="CESI仿宋-GB2312" w:cs="CESI仿宋-GB2312"/>
                <w:sz w:val="28"/>
                <w:szCs w:val="28"/>
              </w:rPr>
            </w:pPr>
            <w:r>
              <w:rPr>
                <w:rFonts w:hint="eastAsia" w:ascii="CESI仿宋-GB2312" w:hAnsi="CESI仿宋-GB2312" w:eastAsia="CESI仿宋-GB2312" w:cs="CESI仿宋-GB2312"/>
                <w:b/>
                <w:bCs/>
                <w:sz w:val="28"/>
                <w:szCs w:val="28"/>
              </w:rPr>
              <w:t>绒线钩织基础知识和技巧</w:t>
            </w:r>
          </w:p>
          <w:p>
            <w:pPr>
              <w:snapToGrid w:val="0"/>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绒线钩织的历史和文化背景，了解绒线钩织的起源、发展。</w:t>
            </w:r>
          </w:p>
          <w:p>
            <w:pPr>
              <w:snapToGrid w:val="0"/>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绒线钩织工具的选择和使用，包括钩针的种类、线材的选择、其他辅助工具等。</w:t>
            </w:r>
          </w:p>
          <w:p>
            <w:pPr>
              <w:snapToGrid w:val="0"/>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基础钩针编织技巧，如起针、换线、收针等，以及基本的编织图案和花纹。</w:t>
            </w:r>
          </w:p>
          <w:p>
            <w:pPr>
              <w:snapToGrid w:val="0"/>
              <w:rPr>
                <w:rFonts w:hint="eastAsia" w:ascii="CESI仿宋-GB2312" w:hAnsi="CESI仿宋-GB2312" w:eastAsia="CESI仿宋-GB2312" w:cs="CESI仿宋-GB2312"/>
                <w:sz w:val="28"/>
                <w:szCs w:val="28"/>
                <w:lang w:val="en-US" w:eastAsia="zh-CN"/>
              </w:rPr>
            </w:pPr>
          </w:p>
          <w:p>
            <w:pPr>
              <w:snapToGrid w:val="0"/>
              <w:rPr>
                <w:rFonts w:hint="eastAsia" w:ascii="CESI仿宋-GB2312" w:hAnsi="CESI仿宋-GB2312" w:eastAsia="CESI仿宋-GB2312" w:cs="CESI仿宋-GB2312"/>
                <w:b/>
                <w:bCs/>
                <w:sz w:val="28"/>
                <w:szCs w:val="28"/>
              </w:rPr>
            </w:pPr>
            <w:r>
              <w:rPr>
                <w:rFonts w:hint="eastAsia" w:ascii="CESI仿宋-GB2312" w:hAnsi="CESI仿宋-GB2312" w:eastAsia="CESI仿宋-GB2312" w:cs="CESI仿宋-GB2312"/>
                <w:b/>
                <w:bCs/>
                <w:sz w:val="28"/>
                <w:szCs w:val="28"/>
              </w:rPr>
              <w:t>绒线钩织进阶技巧与创作</w:t>
            </w:r>
          </w:p>
          <w:p>
            <w:pPr>
              <w:snapToGrid w:val="0"/>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钩织技法进阶，如复杂图案钩织、立体钩织、拼接钩织等。</w:t>
            </w:r>
          </w:p>
          <w:p>
            <w:pPr>
              <w:snapToGrid w:val="0"/>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创意钩织设计，教授学员如何运用颜色和线材的搭配，创作出具有个人风格的钩织作品。</w:t>
            </w:r>
          </w:p>
          <w:p>
            <w:pPr>
              <w:snapToGrid w:val="0"/>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钩织作品的装饰和修饰技巧，提升作品的艺术价值。</w:t>
            </w:r>
          </w:p>
          <w:p>
            <w:pPr>
              <w:snapToGrid w:val="0"/>
              <w:rPr>
                <w:rFonts w:hint="eastAsia" w:ascii="CESI仿宋-GB2312" w:hAnsi="CESI仿宋-GB2312" w:eastAsia="CESI仿宋-GB2312" w:cs="CESI仿宋-GB2312"/>
                <w:b/>
                <w:bCs/>
                <w:sz w:val="28"/>
                <w:szCs w:val="28"/>
              </w:rPr>
            </w:pPr>
            <w:r>
              <w:rPr>
                <w:rFonts w:hint="eastAsia" w:ascii="CESI仿宋-GB2312" w:hAnsi="CESI仿宋-GB2312" w:eastAsia="CESI仿宋-GB2312" w:cs="CESI仿宋-GB2312"/>
                <w:b/>
                <w:bCs/>
                <w:sz w:val="28"/>
                <w:szCs w:val="28"/>
              </w:rPr>
              <w:t>绒线钩织作品的市场化运作</w:t>
            </w:r>
          </w:p>
          <w:p>
            <w:pPr>
              <w:snapToGrid w:val="0"/>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绒线钩织作品的市场需求和趋势分析，了解当前市场对钩织作品的需求和审美趋势。</w:t>
            </w:r>
          </w:p>
          <w:p>
            <w:pPr>
              <w:snapToGrid w:val="0"/>
              <w:ind w:firstLine="560" w:firstLineChars="20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rPr>
              <w:t>创业与就业指导，为有创业意愿的学员提供创业指导</w:t>
            </w:r>
            <w:r>
              <w:rPr>
                <w:rFonts w:hint="eastAsia" w:ascii="CESI仿宋-GB2312" w:hAnsi="CESI仿宋-GB2312" w:eastAsia="CESI仿宋-GB2312" w:cs="CESI仿宋-GB2312"/>
                <w:sz w:val="28"/>
                <w:szCs w:val="28"/>
                <w:lang w:val="en-US" w:eastAsia="zh-CN"/>
              </w:rPr>
              <w:t>或推荐就业机会。</w:t>
            </w:r>
          </w:p>
          <w:p>
            <w:pPr>
              <w:snapToGrid w:val="0"/>
              <w:rPr>
                <w:rFonts w:hint="eastAsia" w:ascii="CESI仿宋-GB2312" w:hAnsi="CESI仿宋-GB2312" w:eastAsia="CESI仿宋-GB2312" w:cs="CESI仿宋-GB2312"/>
                <w:b/>
                <w:bCs/>
                <w:sz w:val="28"/>
                <w:szCs w:val="28"/>
              </w:rPr>
            </w:pPr>
            <w:r>
              <w:rPr>
                <w:rFonts w:hint="eastAsia" w:ascii="CESI仿宋-GB2312" w:hAnsi="CESI仿宋-GB2312" w:eastAsia="CESI仿宋-GB2312" w:cs="CESI仿宋-GB2312"/>
                <w:b/>
                <w:bCs/>
                <w:sz w:val="28"/>
                <w:szCs w:val="28"/>
              </w:rPr>
              <w:t>实践操作与作品展示</w:t>
            </w:r>
          </w:p>
          <w:p>
            <w:pPr>
              <w:snapToGrid w:val="0"/>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提供充足的实践机会，让学员在实际操作中掌握钩织技巧和方法。举办作品展示和交流活动，让学员展示自己的作品，互相学习和交流。</w:t>
            </w:r>
          </w:p>
          <w:p>
            <w:pPr>
              <w:snapToGrid w:val="0"/>
              <w:rPr>
                <w:rFonts w:hint="eastAsia" w:ascii="CESI仿宋-GB2312" w:hAnsi="CESI仿宋-GB2312" w:eastAsia="CESI仿宋-GB2312" w:cs="CESI仿宋-GB2312"/>
                <w:sz w:val="28"/>
                <w:szCs w:val="28"/>
              </w:rPr>
            </w:pPr>
          </w:p>
          <w:p>
            <w:pPr>
              <w:numPr>
                <w:ilvl w:val="0"/>
                <w:numId w:val="2"/>
              </w:numPr>
              <w:snapToGrid w:val="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培训预期成效：</w:t>
            </w:r>
          </w:p>
          <w:p>
            <w:pPr>
              <w:snapToGrid w:val="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培训预期</w:t>
            </w:r>
          </w:p>
          <w:p>
            <w:pPr>
              <w:snapToGrid w:val="0"/>
              <w:rPr>
                <w:rFonts w:hint="eastAsia" w:ascii="CESI仿宋-GB2312" w:hAnsi="CESI仿宋-GB2312" w:eastAsia="CESI仿宋-GB2312" w:cs="CESI仿宋-GB2312"/>
                <w:b/>
                <w:bCs/>
                <w:sz w:val="28"/>
                <w:szCs w:val="28"/>
              </w:rPr>
            </w:pPr>
            <w:r>
              <w:rPr>
                <w:rFonts w:hint="eastAsia" w:ascii="CESI仿宋-GB2312" w:hAnsi="CESI仿宋-GB2312" w:eastAsia="CESI仿宋-GB2312" w:cs="CESI仿宋-GB2312"/>
                <w:b/>
                <w:bCs/>
                <w:sz w:val="28"/>
                <w:szCs w:val="28"/>
              </w:rPr>
              <w:t>技艺传承与提升：</w:t>
            </w:r>
          </w:p>
          <w:p>
            <w:pPr>
              <w:snapToGrid w:val="0"/>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学员能够熟练掌握绒线钩织的基础知识和技巧，包括钩针编织、</w:t>
            </w:r>
            <w:r>
              <w:rPr>
                <w:rFonts w:hint="eastAsia" w:ascii="CESI仿宋-GB2312" w:hAnsi="CESI仿宋-GB2312" w:eastAsia="CESI仿宋-GB2312" w:cs="CESI仿宋-GB2312"/>
                <w:sz w:val="28"/>
                <w:szCs w:val="28"/>
                <w:lang w:val="en-US" w:eastAsia="zh-CN"/>
              </w:rPr>
              <w:t>钩针、</w:t>
            </w:r>
            <w:r>
              <w:rPr>
                <w:rFonts w:hint="eastAsia" w:ascii="CESI仿宋-GB2312" w:hAnsi="CESI仿宋-GB2312" w:eastAsia="CESI仿宋-GB2312" w:cs="CESI仿宋-GB2312"/>
                <w:sz w:val="28"/>
                <w:szCs w:val="28"/>
              </w:rPr>
              <w:t>换线、收针等基本操作。</w:t>
            </w:r>
          </w:p>
          <w:p>
            <w:pPr>
              <w:snapToGrid w:val="0"/>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学员能够进阶学习并应用更复杂的钩织技法，以提升作品的创意和美感。</w:t>
            </w:r>
          </w:p>
          <w:p>
            <w:pPr>
              <w:snapToGrid w:val="0"/>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学员能够创作出具有个人风格和特色的绒线钩织作品，体现对传统文化的理解和创新。</w:t>
            </w:r>
          </w:p>
          <w:p>
            <w:pPr>
              <w:snapToGrid w:val="0"/>
              <w:rPr>
                <w:rFonts w:hint="eastAsia" w:ascii="CESI仿宋-GB2312" w:hAnsi="CESI仿宋-GB2312" w:eastAsia="CESI仿宋-GB2312" w:cs="CESI仿宋-GB2312"/>
                <w:b/>
                <w:bCs/>
                <w:sz w:val="28"/>
                <w:szCs w:val="28"/>
              </w:rPr>
            </w:pPr>
            <w:r>
              <w:rPr>
                <w:rFonts w:hint="eastAsia" w:ascii="CESI仿宋-GB2312" w:hAnsi="CESI仿宋-GB2312" w:eastAsia="CESI仿宋-GB2312" w:cs="CESI仿宋-GB2312"/>
                <w:b/>
                <w:bCs/>
                <w:sz w:val="28"/>
                <w:szCs w:val="28"/>
              </w:rPr>
              <w:t>文化自信与认同：</w:t>
            </w:r>
          </w:p>
          <w:p>
            <w:pPr>
              <w:snapToGrid w:val="0"/>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学员能够深入了解绒线钩织的历史文化背景，增强对传统文化的认同感和自豪感。</w:t>
            </w:r>
          </w:p>
          <w:p>
            <w:pPr>
              <w:snapToGrid w:val="0"/>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学员能够在创作过程中融入自己的思考和情感，通过作品传递文化价值和人文关怀。</w:t>
            </w:r>
          </w:p>
          <w:p>
            <w:pPr>
              <w:snapToGrid w:val="0"/>
              <w:rPr>
                <w:rFonts w:hint="eastAsia" w:ascii="CESI仿宋-GB2312" w:hAnsi="CESI仿宋-GB2312" w:eastAsia="CESI仿宋-GB2312" w:cs="CESI仿宋-GB2312"/>
                <w:b/>
                <w:bCs/>
                <w:sz w:val="28"/>
                <w:szCs w:val="28"/>
              </w:rPr>
            </w:pPr>
            <w:r>
              <w:rPr>
                <w:rFonts w:hint="eastAsia" w:ascii="CESI仿宋-GB2312" w:hAnsi="CESI仿宋-GB2312" w:eastAsia="CESI仿宋-GB2312" w:cs="CESI仿宋-GB2312"/>
                <w:b/>
                <w:bCs/>
                <w:sz w:val="28"/>
                <w:szCs w:val="28"/>
              </w:rPr>
              <w:t>市场适应与拓展：</w:t>
            </w:r>
          </w:p>
          <w:p>
            <w:pPr>
              <w:snapToGrid w:val="0"/>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学员能够了解当前绒线钩织作品的市场需求和趋势，明确自己的创作方向和市场定位。</w:t>
            </w:r>
          </w:p>
          <w:p>
            <w:pPr>
              <w:snapToGrid w:val="0"/>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学员能够掌握有效的营销和推广策略，将自己的作品展示给更多人，拓展市场份额。</w:t>
            </w:r>
          </w:p>
          <w:p>
            <w:pPr>
              <w:snapToGrid w:val="0"/>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学员能够具备创业和就业的基本素质和能力，为未来的职业发展打下坚实的基础。</w:t>
            </w:r>
          </w:p>
          <w:p>
            <w:pPr>
              <w:snapToGrid w:val="0"/>
              <w:ind w:firstLine="560" w:firstLineChars="200"/>
              <w:rPr>
                <w:rFonts w:hint="eastAsia" w:ascii="CESI仿宋-GB2312" w:hAnsi="CESI仿宋-GB2312" w:eastAsia="CESI仿宋-GB2312" w:cs="CESI仿宋-GB2312"/>
                <w:sz w:val="28"/>
                <w:szCs w:val="28"/>
              </w:rPr>
            </w:pPr>
          </w:p>
          <w:p>
            <w:pPr>
              <w:numPr>
                <w:ilvl w:val="0"/>
                <w:numId w:val="3"/>
              </w:numPr>
              <w:snapToGrid w:val="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就业方向与岗位：</w:t>
            </w:r>
          </w:p>
          <w:p>
            <w:pPr>
              <w:snapToGrid w:val="0"/>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绒线钩针技艺在就业市场上有着独特的魅力和广泛的应用领域。</w:t>
            </w:r>
          </w:p>
          <w:p>
            <w:pPr>
              <w:snapToGrid w:val="0"/>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bCs/>
                <w:sz w:val="28"/>
                <w:szCs w:val="28"/>
              </w:rPr>
              <w:t>手工艺品设计师：</w:t>
            </w:r>
            <w:r>
              <w:rPr>
                <w:rFonts w:hint="eastAsia" w:ascii="CESI仿宋-GB2312" w:hAnsi="CESI仿宋-GB2312" w:eastAsia="CESI仿宋-GB2312" w:cs="CESI仿宋-GB2312"/>
                <w:b w:val="0"/>
                <w:bCs w:val="0"/>
                <w:sz w:val="28"/>
                <w:szCs w:val="28"/>
              </w:rPr>
              <w:t>岗位需要具备丰富的创意和绒线钩针技艺，能够设计出独特、美观的手工艺品，如毛衣、围巾、帽子、玩偶等。设计师可以根据市场需求和流行趋势，创作出符合消费者口味的产品。</w:t>
            </w:r>
          </w:p>
          <w:p>
            <w:pPr>
              <w:snapToGrid w:val="0"/>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bCs/>
                <w:sz w:val="28"/>
                <w:szCs w:val="28"/>
              </w:rPr>
              <w:t>手工艺品制作师：</w:t>
            </w:r>
            <w:r>
              <w:rPr>
                <w:rFonts w:hint="eastAsia" w:ascii="CESI仿宋-GB2312" w:hAnsi="CESI仿宋-GB2312" w:eastAsia="CESI仿宋-GB2312" w:cs="CESI仿宋-GB2312"/>
                <w:b w:val="0"/>
                <w:bCs w:val="0"/>
                <w:sz w:val="28"/>
                <w:szCs w:val="28"/>
              </w:rPr>
              <w:t>需要制作师熟练掌握绒线钩针技艺，能够按照设计师的要求，将设计图转化为实际产品。制作师需要具备良好的手眼协调能力和耐心，确保产品的质量和美观度。</w:t>
            </w:r>
          </w:p>
          <w:p>
            <w:pPr>
              <w:snapToGrid w:val="0"/>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bCs/>
                <w:sz w:val="28"/>
                <w:szCs w:val="28"/>
              </w:rPr>
              <w:t>教育培训师：</w:t>
            </w:r>
            <w:r>
              <w:rPr>
                <w:rFonts w:hint="eastAsia" w:ascii="CESI仿宋-GB2312" w:hAnsi="CESI仿宋-GB2312" w:eastAsia="CESI仿宋-GB2312" w:cs="CESI仿宋-GB2312"/>
                <w:b w:val="0"/>
                <w:bCs w:val="0"/>
                <w:sz w:val="28"/>
                <w:szCs w:val="28"/>
              </w:rPr>
              <w:t>随着人们对传统文化的重视和对手工艺品的喜爱，越来越多的人开始学习绒线钩针技艺。因此，教育培训师也成为了一个热门的岗位。他们需要具备扎实的绒线钩针技艺和教学能力，能够向学员传授技艺和知识。</w:t>
            </w:r>
          </w:p>
          <w:p>
            <w:pPr>
              <w:snapToGrid w:val="0"/>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bCs/>
                <w:sz w:val="28"/>
                <w:szCs w:val="28"/>
              </w:rPr>
              <w:t>自媒体创作者：</w:t>
            </w:r>
            <w:r>
              <w:rPr>
                <w:rFonts w:hint="eastAsia" w:ascii="CESI仿宋-GB2312" w:hAnsi="CESI仿宋-GB2312" w:eastAsia="CESI仿宋-GB2312" w:cs="CESI仿宋-GB2312"/>
                <w:b w:val="0"/>
                <w:bCs w:val="0"/>
                <w:sz w:val="28"/>
                <w:szCs w:val="28"/>
              </w:rPr>
              <w:t>在自媒体时代，拥有绒线钩针技艺的人也可以通过自媒体平台展示自己的作品和技艺，吸引粉丝和关注。他们可以在社交媒体上分享自己的制作过程、作品展示和心得体会，甚至开设线上课程，传授技艺和分享经验。</w:t>
            </w:r>
          </w:p>
          <w:p>
            <w:pPr>
              <w:snapToGrid w:val="0"/>
              <w:rPr>
                <w:rFonts w:hint="eastAsia" w:ascii="CESI仿宋-GB2312" w:hAnsi="CESI仿宋-GB2312" w:eastAsia="CESI仿宋-GB2312" w:cs="CESI仿宋-GB2312"/>
                <w:sz w:val="28"/>
                <w:szCs w:val="28"/>
              </w:rPr>
            </w:pPr>
            <w:r>
              <w:rPr>
                <w:rFonts w:hint="eastAsia" w:ascii="CESI仿宋-GB2312" w:hAnsi="CESI仿宋-GB2312" w:eastAsia="CESI仿宋-GB2312" w:cs="CESI仿宋-GB2312"/>
                <w:b/>
                <w:bCs/>
                <w:sz w:val="28"/>
                <w:szCs w:val="28"/>
              </w:rPr>
              <w:t>手工艺</w:t>
            </w:r>
            <w:r>
              <w:rPr>
                <w:rFonts w:hint="eastAsia" w:ascii="CESI仿宋-GB2312" w:hAnsi="CESI仿宋-GB2312" w:eastAsia="CESI仿宋-GB2312" w:cs="CESI仿宋-GB2312"/>
                <w:b/>
                <w:bCs/>
                <w:sz w:val="28"/>
                <w:szCs w:val="28"/>
                <w:lang w:val="en-US" w:eastAsia="zh-CN"/>
              </w:rPr>
              <w:t>门</w:t>
            </w:r>
            <w:r>
              <w:rPr>
                <w:rFonts w:hint="eastAsia" w:ascii="CESI仿宋-GB2312" w:hAnsi="CESI仿宋-GB2312" w:eastAsia="CESI仿宋-GB2312" w:cs="CESI仿宋-GB2312"/>
                <w:b/>
                <w:bCs/>
                <w:sz w:val="28"/>
                <w:szCs w:val="28"/>
              </w:rPr>
              <w:t>店店员：</w:t>
            </w:r>
            <w:r>
              <w:rPr>
                <w:rFonts w:hint="eastAsia" w:ascii="CESI仿宋-GB2312" w:hAnsi="CESI仿宋-GB2312" w:eastAsia="CESI仿宋-GB2312" w:cs="CESI仿宋-GB2312"/>
                <w:b w:val="0"/>
                <w:bCs w:val="0"/>
                <w:sz w:val="28"/>
                <w:szCs w:val="28"/>
              </w:rPr>
              <w:t>手工艺</w:t>
            </w:r>
            <w:r>
              <w:rPr>
                <w:rFonts w:hint="eastAsia" w:ascii="CESI仿宋-GB2312" w:hAnsi="CESI仿宋-GB2312" w:eastAsia="CESI仿宋-GB2312" w:cs="CESI仿宋-GB2312"/>
                <w:b w:val="0"/>
                <w:bCs w:val="0"/>
                <w:sz w:val="28"/>
                <w:szCs w:val="28"/>
                <w:lang w:val="en-US" w:eastAsia="zh-CN"/>
              </w:rPr>
              <w:t>门</w:t>
            </w:r>
            <w:r>
              <w:rPr>
                <w:rFonts w:hint="eastAsia" w:ascii="CESI仿宋-GB2312" w:hAnsi="CESI仿宋-GB2312" w:eastAsia="CESI仿宋-GB2312" w:cs="CESI仿宋-GB2312"/>
                <w:b w:val="0"/>
                <w:bCs w:val="0"/>
                <w:sz w:val="28"/>
                <w:szCs w:val="28"/>
              </w:rPr>
              <w:t>店是绒线钩针技艺产品销售的重要场所。店员需要了解产</w:t>
            </w:r>
            <w:r>
              <w:rPr>
                <w:rFonts w:hint="eastAsia" w:ascii="CESI仿宋-GB2312" w:hAnsi="CESI仿宋-GB2312" w:eastAsia="CESI仿宋-GB2312" w:cs="CESI仿宋-GB2312"/>
                <w:sz w:val="28"/>
                <w:szCs w:val="28"/>
              </w:rPr>
              <w:t>品的特点和制作工艺，能够向顾客介绍和推荐产品，并提供相关的售后服务。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0" w:hRule="atLeast"/>
          <w:jc w:val="center"/>
        </w:trPr>
        <w:tc>
          <w:tcPr>
            <w:tcW w:w="846" w:type="pct"/>
            <w:vAlign w:val="center"/>
          </w:tcPr>
          <w:p>
            <w:pPr>
              <w:snapToGrid w:val="0"/>
              <w:jc w:val="center"/>
              <w:rPr>
                <w:rFonts w:hint="eastAsia" w:ascii="CESI仿宋-GB2312" w:hAnsi="CESI仿宋-GB2312" w:eastAsia="CESI仿宋-GB2312" w:cs="CESI仿宋-GB2312"/>
                <w:b/>
                <w:bCs/>
                <w:sz w:val="28"/>
                <w:szCs w:val="28"/>
              </w:rPr>
            </w:pPr>
            <w:r>
              <w:rPr>
                <w:rFonts w:hint="eastAsia" w:ascii="CESI仿宋-GB2312" w:hAnsi="CESI仿宋-GB2312" w:eastAsia="CESI仿宋-GB2312" w:cs="CESI仿宋-GB2312"/>
                <w:b/>
                <w:bCs/>
                <w:sz w:val="28"/>
                <w:szCs w:val="28"/>
              </w:rPr>
              <w:t>项目要求</w:t>
            </w:r>
          </w:p>
        </w:tc>
        <w:tc>
          <w:tcPr>
            <w:tcW w:w="4153" w:type="pct"/>
            <w:vAlign w:val="center"/>
          </w:tcPr>
          <w:p>
            <w:pPr>
              <w:numPr>
                <w:ilvl w:val="0"/>
                <w:numId w:val="4"/>
              </w:numPr>
              <w:snapToGrid w:val="0"/>
              <w:spacing w:line="40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培训项目（含课时数、培训师资条件与要求等）：</w:t>
            </w:r>
          </w:p>
          <w:p>
            <w:pPr>
              <w:snapToGrid w:val="0"/>
              <w:spacing w:line="400" w:lineRule="exact"/>
              <w:ind w:left="279" w:leftChars="133"/>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本培训项目共设置</w:t>
            </w:r>
            <w:r>
              <w:rPr>
                <w:rFonts w:hint="eastAsia" w:ascii="CESI仿宋-GB2312" w:hAnsi="CESI仿宋-GB2312" w:eastAsia="CESI仿宋-GB2312" w:cs="CESI仿宋-GB2312"/>
                <w:sz w:val="28"/>
                <w:szCs w:val="28"/>
                <w:u w:val="single"/>
              </w:rPr>
              <w:t xml:space="preserve"> </w:t>
            </w:r>
            <w:r>
              <w:rPr>
                <w:rFonts w:hint="eastAsia" w:ascii="CESI仿宋-GB2312" w:hAnsi="CESI仿宋-GB2312" w:eastAsia="CESI仿宋-GB2312" w:cs="CESI仿宋-GB2312"/>
                <w:sz w:val="28"/>
                <w:szCs w:val="28"/>
                <w:u w:val="single"/>
                <w:lang w:val="en-US" w:eastAsia="zh-CN"/>
              </w:rPr>
              <w:t xml:space="preserve"> 80</w:t>
            </w:r>
            <w:r>
              <w:rPr>
                <w:rFonts w:hint="eastAsia" w:ascii="CESI仿宋-GB2312" w:hAnsi="CESI仿宋-GB2312" w:eastAsia="CESI仿宋-GB2312" w:cs="CESI仿宋-GB2312"/>
                <w:sz w:val="28"/>
                <w:szCs w:val="28"/>
                <w:u w:val="single"/>
              </w:rPr>
              <w:t xml:space="preserve">  </w:t>
            </w:r>
            <w:r>
              <w:rPr>
                <w:rFonts w:hint="eastAsia" w:ascii="CESI仿宋-GB2312" w:hAnsi="CESI仿宋-GB2312" w:eastAsia="CESI仿宋-GB2312" w:cs="CESI仿宋-GB2312"/>
                <w:sz w:val="28"/>
                <w:szCs w:val="28"/>
              </w:rPr>
              <w:t>课时，师资需具备：</w:t>
            </w:r>
          </w:p>
          <w:p>
            <w:pPr>
              <w:snapToGrid w:val="0"/>
              <w:spacing w:line="400" w:lineRule="exact"/>
              <w:ind w:left="0" w:leftChars="0" w:firstLine="560" w:firstLineChars="20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师资需具备熟练的绒线钩织技能和丰富的相关专业知识及经验，能够教授和指导学员学习钩织工具的使用。对绒线钩织有一定的见解，有创意，有想法，能对钩织产品进行打样设计。</w:t>
            </w:r>
          </w:p>
          <w:p>
            <w:pPr>
              <w:numPr>
                <w:ilvl w:val="0"/>
                <w:numId w:val="5"/>
              </w:numPr>
              <w:snapToGrid w:val="0"/>
              <w:spacing w:line="400" w:lineRule="exact"/>
              <w:ind w:left="280" w:hanging="280" w:hangingChars="1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培训过程管理（考勤记录、手语翻译等沟通协调、培训资料、后勤管理、满意度调查等）：</w:t>
            </w:r>
          </w:p>
          <w:p>
            <w:pPr>
              <w:snapToGrid w:val="0"/>
              <w:ind w:firstLine="560" w:firstLineChars="200"/>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rPr>
              <w:t>本课程需要完整的考勤记录，</w:t>
            </w:r>
            <w:r>
              <w:rPr>
                <w:rFonts w:hint="eastAsia" w:ascii="CESI仿宋-GB2312" w:hAnsi="CESI仿宋-GB2312" w:eastAsia="CESI仿宋-GB2312" w:cs="CESI仿宋-GB2312"/>
                <w:sz w:val="28"/>
                <w:szCs w:val="28"/>
                <w:lang w:val="en-US" w:eastAsia="zh-CN"/>
              </w:rPr>
              <w:t>校方告知</w:t>
            </w:r>
            <w:r>
              <w:rPr>
                <w:rFonts w:hint="eastAsia" w:ascii="CESI仿宋-GB2312" w:hAnsi="CESI仿宋-GB2312" w:eastAsia="CESI仿宋-GB2312" w:cs="CESI仿宋-GB2312"/>
                <w:sz w:val="28"/>
                <w:szCs w:val="28"/>
              </w:rPr>
              <w:t>学员</w:t>
            </w:r>
            <w:r>
              <w:rPr>
                <w:rFonts w:hint="eastAsia" w:ascii="CESI仿宋-GB2312" w:hAnsi="CESI仿宋-GB2312" w:eastAsia="CESI仿宋-GB2312" w:cs="CESI仿宋-GB2312"/>
                <w:sz w:val="28"/>
                <w:szCs w:val="28"/>
                <w:lang w:val="en-US" w:eastAsia="zh-CN"/>
              </w:rPr>
              <w:t>对考勤的实时记录。在整个培训过程中，需要帮助学员解决各种困难，</w:t>
            </w:r>
            <w:r>
              <w:rPr>
                <w:rFonts w:hint="eastAsia" w:ascii="CESI仿宋-GB2312" w:hAnsi="CESI仿宋-GB2312" w:eastAsia="CESI仿宋-GB2312" w:cs="CESI仿宋-GB2312"/>
                <w:sz w:val="28"/>
                <w:szCs w:val="28"/>
              </w:rPr>
              <w:t>完成</w:t>
            </w:r>
            <w:r>
              <w:rPr>
                <w:rFonts w:hint="eastAsia" w:ascii="CESI仿宋-GB2312" w:hAnsi="CESI仿宋-GB2312" w:eastAsia="CESI仿宋-GB2312" w:cs="CESI仿宋-GB2312"/>
                <w:sz w:val="28"/>
                <w:szCs w:val="28"/>
                <w:lang w:val="en-US" w:eastAsia="zh-CN"/>
              </w:rPr>
              <w:t>80课时的培训计划</w:t>
            </w:r>
            <w:r>
              <w:rPr>
                <w:rFonts w:hint="eastAsia" w:ascii="CESI仿宋-GB2312" w:hAnsi="CESI仿宋-GB2312" w:eastAsia="CESI仿宋-GB2312" w:cs="CESI仿宋-GB2312"/>
                <w:sz w:val="28"/>
                <w:szCs w:val="28"/>
                <w:lang w:eastAsia="zh-CN"/>
              </w:rPr>
              <w:t>。</w:t>
            </w:r>
          </w:p>
          <w:p>
            <w:pPr>
              <w:snapToGrid w:val="0"/>
              <w:ind w:firstLine="560" w:firstLineChars="20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本培训项目需要配备班主任，并根据学员残疾情况配备手语翻译，沟通协调教与学整个培训阶段学员的各种问题。</w:t>
            </w:r>
          </w:p>
          <w:p>
            <w:pPr>
              <w:snapToGrid w:val="0"/>
              <w:ind w:firstLine="560" w:firstLineChars="20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办班工作中需要教师和班主任给予学员更多地耐心、细心和爱心，了解他们的各项需求，并及时予以帮助和解决。校方需要及时做好各项服务工作以及做好学员满意度调查测评等相关工作。</w:t>
            </w:r>
          </w:p>
          <w:p>
            <w:pPr>
              <w:snapToGrid w:val="0"/>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培训教材可采用自编教材</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由浅入深，让学员逐步掌握课程精髓</w:t>
            </w:r>
            <w:r>
              <w:rPr>
                <w:rFonts w:hint="eastAsia" w:ascii="CESI仿宋-GB2312" w:hAnsi="CESI仿宋-GB2312" w:eastAsia="CESI仿宋-GB2312" w:cs="CESI仿宋-GB2312"/>
                <w:sz w:val="28"/>
                <w:szCs w:val="28"/>
              </w:rPr>
              <w:t>。</w:t>
            </w:r>
          </w:p>
          <w:p>
            <w:pPr>
              <w:snapToGrid w:val="0"/>
              <w:spacing w:line="400" w:lineRule="exact"/>
              <w:rPr>
                <w:rFonts w:hint="eastAsia" w:ascii="CESI仿宋-GB2312" w:hAnsi="CESI仿宋-GB2312" w:eastAsia="CESI仿宋-GB2312" w:cs="CESI仿宋-GB2312"/>
                <w:sz w:val="28"/>
                <w:szCs w:val="28"/>
              </w:rPr>
            </w:pPr>
          </w:p>
          <w:p>
            <w:pPr>
              <w:numPr>
                <w:ilvl w:val="0"/>
                <w:numId w:val="5"/>
              </w:numPr>
              <w:snapToGrid w:val="0"/>
              <w:spacing w:line="400" w:lineRule="exact"/>
              <w:ind w:left="280" w:leftChars="0" w:hanging="280" w:hangingChars="1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培训考核要求（考核形式，获得考核证书类型等）：</w:t>
            </w:r>
          </w:p>
          <w:p>
            <w:pPr>
              <w:snapToGrid w:val="0"/>
              <w:rPr>
                <w:rFonts w:hint="eastAsia" w:ascii="CESI仿宋-GB2312" w:hAnsi="CESI仿宋-GB2312" w:eastAsia="CESI仿宋-GB2312" w:cs="CESI仿宋-GB2312"/>
                <w:sz w:val="28"/>
                <w:szCs w:val="28"/>
              </w:rPr>
            </w:pPr>
            <w:r>
              <w:rPr>
                <w:rFonts w:hint="eastAsia" w:ascii="CESI仿宋-GB2312" w:hAnsi="CESI仿宋-GB2312" w:eastAsia="CESI仿宋-GB2312" w:cs="CESI仿宋-GB2312"/>
                <w:b/>
                <w:bCs/>
                <w:sz w:val="28"/>
                <w:szCs w:val="28"/>
              </w:rPr>
              <w:t>基本技能和知识：</w:t>
            </w:r>
            <w:r>
              <w:rPr>
                <w:rFonts w:hint="eastAsia" w:ascii="CESI仿宋-GB2312" w:hAnsi="CESI仿宋-GB2312" w:eastAsia="CESI仿宋-GB2312" w:cs="CESI仿宋-GB2312"/>
                <w:sz w:val="28"/>
                <w:szCs w:val="28"/>
              </w:rPr>
              <w:t>考生需要掌握钩针编织的基本技能和知识，如如何选择合适的钩针和线材、基本的钩织方法（如起针、钩针插入、拉线等）、以及如何进行图案编织等。</w:t>
            </w:r>
          </w:p>
          <w:p>
            <w:pPr>
              <w:snapToGrid w:val="0"/>
              <w:rPr>
                <w:rFonts w:hint="eastAsia" w:ascii="CESI仿宋-GB2312" w:hAnsi="CESI仿宋-GB2312" w:eastAsia="CESI仿宋-GB2312" w:cs="CESI仿宋-GB2312"/>
                <w:sz w:val="28"/>
                <w:szCs w:val="28"/>
              </w:rPr>
            </w:pPr>
            <w:r>
              <w:rPr>
                <w:rFonts w:hint="eastAsia" w:ascii="CESI仿宋-GB2312" w:hAnsi="CESI仿宋-GB2312" w:eastAsia="CESI仿宋-GB2312" w:cs="CESI仿宋-GB2312"/>
                <w:b/>
                <w:bCs/>
                <w:sz w:val="28"/>
                <w:szCs w:val="28"/>
              </w:rPr>
              <w:t>实践操作能力：</w:t>
            </w:r>
            <w:r>
              <w:rPr>
                <w:rFonts w:hint="eastAsia" w:ascii="CESI仿宋-GB2312" w:hAnsi="CESI仿宋-GB2312" w:eastAsia="CESI仿宋-GB2312" w:cs="CESI仿宋-GB2312"/>
                <w:sz w:val="28"/>
                <w:szCs w:val="28"/>
              </w:rPr>
              <w:t>考生需要展示他们的实践操作能力，包括按照给定的图案或指示进行钩织、处理线材和钩针的方式、以及处理编织过程中可能出现的问题等。</w:t>
            </w:r>
          </w:p>
          <w:p>
            <w:pPr>
              <w:snapToGrid w:val="0"/>
              <w:rPr>
                <w:rFonts w:hint="eastAsia" w:ascii="CESI仿宋-GB2312" w:hAnsi="CESI仿宋-GB2312" w:eastAsia="CESI仿宋-GB2312" w:cs="CESI仿宋-GB2312"/>
                <w:sz w:val="28"/>
                <w:szCs w:val="28"/>
              </w:rPr>
            </w:pPr>
            <w:r>
              <w:rPr>
                <w:rFonts w:hint="eastAsia" w:ascii="CESI仿宋-GB2312" w:hAnsi="CESI仿宋-GB2312" w:eastAsia="CESI仿宋-GB2312" w:cs="CESI仿宋-GB2312"/>
                <w:b/>
                <w:bCs/>
                <w:sz w:val="28"/>
                <w:szCs w:val="28"/>
              </w:rPr>
              <w:t>作品质量：</w:t>
            </w:r>
            <w:r>
              <w:rPr>
                <w:rFonts w:hint="eastAsia" w:ascii="CESI仿宋-GB2312" w:hAnsi="CESI仿宋-GB2312" w:eastAsia="CESI仿宋-GB2312" w:cs="CESI仿宋-GB2312"/>
                <w:sz w:val="28"/>
                <w:szCs w:val="28"/>
              </w:rPr>
              <w:t>考核中通常还会对考生的作品质量进行评估，包括作品的平整度、图案的清晰度、线条的流畅度、以及整体的美观度等。</w:t>
            </w:r>
          </w:p>
          <w:p>
            <w:pPr>
              <w:snapToGrid w:val="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b/>
                <w:bCs/>
                <w:sz w:val="28"/>
                <w:szCs w:val="28"/>
              </w:rPr>
              <w:t>时间管理：</w:t>
            </w:r>
            <w:r>
              <w:rPr>
                <w:rFonts w:hint="eastAsia" w:ascii="CESI仿宋-GB2312" w:hAnsi="CESI仿宋-GB2312" w:eastAsia="CESI仿宋-GB2312" w:cs="CESI仿宋-GB2312"/>
                <w:sz w:val="28"/>
                <w:szCs w:val="28"/>
              </w:rPr>
              <w:t>在考核中，考生可能需要在规定的时间内完成一定数量的作品或任务，以展示他们的时间管理能力</w:t>
            </w:r>
            <w:r>
              <w:rPr>
                <w:rFonts w:hint="eastAsia" w:ascii="CESI仿宋-GB2312" w:hAnsi="CESI仿宋-GB2312" w:eastAsia="CESI仿宋-GB2312" w:cs="CESI仿宋-GB2312"/>
                <w:sz w:val="28"/>
                <w:szCs w:val="28"/>
                <w:lang w:eastAsia="zh-CN"/>
              </w:rPr>
              <w:t>。</w:t>
            </w:r>
          </w:p>
          <w:p>
            <w:pPr>
              <w:snapToGrid w:val="0"/>
              <w:rPr>
                <w:rFonts w:hint="eastAsia" w:ascii="CESI仿宋-GB2312" w:hAnsi="CESI仿宋-GB2312" w:eastAsia="CESI仿宋-GB2312" w:cs="CESI仿宋-GB2312"/>
                <w:sz w:val="28"/>
                <w:szCs w:val="28"/>
                <w:lang w:eastAsia="zh-CN"/>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华文楷体" w:hAnsi="华文楷体" w:eastAsia="华文楷体"/>
          <w:sz w:val="30"/>
          <w:szCs w:val="30"/>
        </w:rPr>
      </w:pPr>
    </w:p>
    <w:sectPr>
      <w:pgSz w:w="11906" w:h="16838"/>
      <w:pgMar w:top="1361"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华文楷体">
    <w:altName w:val="方正楷体_GBK"/>
    <w:panose1 w:val="02010600040101010101"/>
    <w:charset w:val="86"/>
    <w:family w:val="auto"/>
    <w:pitch w:val="default"/>
    <w:sig w:usb0="00000000" w:usb1="0000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E743D"/>
    <w:multiLevelType w:val="singleLevel"/>
    <w:tmpl w:val="ADAE743D"/>
    <w:lvl w:ilvl="0" w:tentative="0">
      <w:start w:val="1"/>
      <w:numFmt w:val="decimal"/>
      <w:suff w:val="space"/>
      <w:lvlText w:val="%1."/>
      <w:lvlJc w:val="left"/>
    </w:lvl>
  </w:abstractNum>
  <w:abstractNum w:abstractNumId="1">
    <w:nsid w:val="F247B04D"/>
    <w:multiLevelType w:val="singleLevel"/>
    <w:tmpl w:val="F247B04D"/>
    <w:lvl w:ilvl="0" w:tentative="0">
      <w:start w:val="3"/>
      <w:numFmt w:val="decimal"/>
      <w:suff w:val="space"/>
      <w:lvlText w:val="%1."/>
      <w:lvlJc w:val="left"/>
    </w:lvl>
  </w:abstractNum>
  <w:abstractNum w:abstractNumId="2">
    <w:nsid w:val="F6FCF84F"/>
    <w:multiLevelType w:val="singleLevel"/>
    <w:tmpl w:val="F6FCF84F"/>
    <w:lvl w:ilvl="0" w:tentative="0">
      <w:start w:val="2"/>
      <w:numFmt w:val="decimal"/>
      <w:lvlText w:val="%1."/>
      <w:lvlJc w:val="left"/>
      <w:pPr>
        <w:tabs>
          <w:tab w:val="left" w:pos="312"/>
        </w:tabs>
      </w:pPr>
    </w:lvl>
  </w:abstractNum>
  <w:abstractNum w:abstractNumId="3">
    <w:nsid w:val="2B634064"/>
    <w:multiLevelType w:val="singleLevel"/>
    <w:tmpl w:val="2B634064"/>
    <w:lvl w:ilvl="0" w:tentative="0">
      <w:start w:val="2"/>
      <w:numFmt w:val="decimal"/>
      <w:suff w:val="space"/>
      <w:lvlText w:val="%1."/>
      <w:lvlJc w:val="left"/>
    </w:lvl>
  </w:abstractNum>
  <w:abstractNum w:abstractNumId="4">
    <w:nsid w:val="4F418624"/>
    <w:multiLevelType w:val="singleLevel"/>
    <w:tmpl w:val="4F418624"/>
    <w:lvl w:ilvl="0" w:tentative="0">
      <w:start w:val="1"/>
      <w:numFmt w:val="decimal"/>
      <w:suff w:val="space"/>
      <w:lvlText w:val="%1."/>
      <w:lvlJc w:val="left"/>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jNmI2MzA1N2ZjOTVjNGU4YjEyNjMxZDZjODFlNzQifQ=="/>
  </w:docVars>
  <w:rsids>
    <w:rsidRoot w:val="00D949CB"/>
    <w:rsid w:val="0024154B"/>
    <w:rsid w:val="00291DAD"/>
    <w:rsid w:val="003F6F89"/>
    <w:rsid w:val="005B7076"/>
    <w:rsid w:val="00930AB5"/>
    <w:rsid w:val="009D1642"/>
    <w:rsid w:val="00D949CB"/>
    <w:rsid w:val="0102283F"/>
    <w:rsid w:val="0B6A644E"/>
    <w:rsid w:val="0EAF54CA"/>
    <w:rsid w:val="0F496578"/>
    <w:rsid w:val="10945E1E"/>
    <w:rsid w:val="12991A4C"/>
    <w:rsid w:val="14797C33"/>
    <w:rsid w:val="1A935930"/>
    <w:rsid w:val="1AE841FB"/>
    <w:rsid w:val="1B1955FA"/>
    <w:rsid w:val="1BA809D0"/>
    <w:rsid w:val="1BC525FA"/>
    <w:rsid w:val="1E714853"/>
    <w:rsid w:val="274C0C94"/>
    <w:rsid w:val="2A436CE1"/>
    <w:rsid w:val="2AD675BF"/>
    <w:rsid w:val="2B1E3F26"/>
    <w:rsid w:val="2B8C56DA"/>
    <w:rsid w:val="2D526AE3"/>
    <w:rsid w:val="2DB6286E"/>
    <w:rsid w:val="2F547F29"/>
    <w:rsid w:val="30364427"/>
    <w:rsid w:val="3045283A"/>
    <w:rsid w:val="33081AF3"/>
    <w:rsid w:val="33CF3064"/>
    <w:rsid w:val="34681CF6"/>
    <w:rsid w:val="3A4B46CC"/>
    <w:rsid w:val="3DFF6918"/>
    <w:rsid w:val="3F7B0026"/>
    <w:rsid w:val="3FDD442D"/>
    <w:rsid w:val="4008711F"/>
    <w:rsid w:val="451870B9"/>
    <w:rsid w:val="45343151"/>
    <w:rsid w:val="45B93C23"/>
    <w:rsid w:val="467C7AC9"/>
    <w:rsid w:val="47F2B80F"/>
    <w:rsid w:val="49062AC3"/>
    <w:rsid w:val="49AD4618"/>
    <w:rsid w:val="4BF27947"/>
    <w:rsid w:val="4DEE6C11"/>
    <w:rsid w:val="4EAD1DE1"/>
    <w:rsid w:val="4FDE51D8"/>
    <w:rsid w:val="502A3025"/>
    <w:rsid w:val="50EB11F0"/>
    <w:rsid w:val="52CD6B5A"/>
    <w:rsid w:val="53200982"/>
    <w:rsid w:val="598F21A9"/>
    <w:rsid w:val="59A63C46"/>
    <w:rsid w:val="5A4F1B42"/>
    <w:rsid w:val="5D8E7A38"/>
    <w:rsid w:val="5E2C1747"/>
    <w:rsid w:val="5F1956E1"/>
    <w:rsid w:val="5F5E3CFE"/>
    <w:rsid w:val="5FBE75C2"/>
    <w:rsid w:val="5FEC2068"/>
    <w:rsid w:val="601704B3"/>
    <w:rsid w:val="619965ED"/>
    <w:rsid w:val="61A60ADB"/>
    <w:rsid w:val="627474EE"/>
    <w:rsid w:val="67950A00"/>
    <w:rsid w:val="6B761CD0"/>
    <w:rsid w:val="6B9D5856"/>
    <w:rsid w:val="6C4D61A9"/>
    <w:rsid w:val="6D5E35F9"/>
    <w:rsid w:val="6F8C2120"/>
    <w:rsid w:val="6FDFAE59"/>
    <w:rsid w:val="70552E60"/>
    <w:rsid w:val="70706645"/>
    <w:rsid w:val="729E34C9"/>
    <w:rsid w:val="742938C1"/>
    <w:rsid w:val="74F6547D"/>
    <w:rsid w:val="77152470"/>
    <w:rsid w:val="772346E7"/>
    <w:rsid w:val="790638CF"/>
    <w:rsid w:val="79A8D486"/>
    <w:rsid w:val="7CDF38CF"/>
    <w:rsid w:val="7DBA4321"/>
    <w:rsid w:val="7DD64301"/>
    <w:rsid w:val="7DFDF0FE"/>
    <w:rsid w:val="7E4D4638"/>
    <w:rsid w:val="7EFFE3D7"/>
    <w:rsid w:val="7FED7CB0"/>
    <w:rsid w:val="B9EA4462"/>
    <w:rsid w:val="B9FF11B1"/>
    <w:rsid w:val="BDDE57C5"/>
    <w:rsid w:val="DFD91DD0"/>
    <w:rsid w:val="DFE29F46"/>
    <w:rsid w:val="DFFF11DC"/>
    <w:rsid w:val="E57D19C1"/>
    <w:rsid w:val="ECEF1012"/>
    <w:rsid w:val="F7BBBAFF"/>
    <w:rsid w:val="FBB39FA6"/>
    <w:rsid w:val="FD9E3782"/>
    <w:rsid w:val="FFC7BFE4"/>
    <w:rsid w:val="FFD7577F"/>
    <w:rsid w:val="FFFF0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rFonts w:ascii="仿宋_GB2312"/>
      <w:sz w:val="32"/>
      <w:szCs w:val="3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rFonts w:asciiTheme="minorHAnsi" w:hAnsiTheme="minorHAnsi" w:eastAsiaTheme="minorEastAsia" w:cstheme="minorBidi"/>
      <w:kern w:val="2"/>
      <w:sz w:val="18"/>
      <w:szCs w:val="18"/>
    </w:rPr>
  </w:style>
  <w:style w:type="character" w:customStyle="1" w:styleId="8">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2174</Words>
  <Characters>2176</Characters>
  <Lines>1</Lines>
  <Paragraphs>1</Paragraphs>
  <TotalTime>1</TotalTime>
  <ScaleCrop>false</ScaleCrop>
  <LinksUpToDate>false</LinksUpToDate>
  <CharactersWithSpaces>2181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2024-02-23T19:35:00Z</dcterms:created>
  <dc:creator>王梦</dc:creator>
  <cp:lastModifiedBy>user</cp:lastModifiedBy>
  <cp:lastPrinted>2024-06-06T17:29:00Z</cp:lastPrinted>
  <dcterms:modified xsi:type="dcterms:W3CDTF">2025-02-27T17:21:46Z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166A7E4AA1734A6F8FB494C6F1584EE5</vt:lpwstr>
  </property>
</Properties>
</file>